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72" w:rsidRDefault="007C5F72" w:rsidP="007C5F7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RANGE!A1:L14"/>
      <w:r w:rsidRPr="00FD1E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Phụ lục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</w:p>
    <w:p w:rsidR="007C5F72" w:rsidRDefault="007C5F72" w:rsidP="007C5F7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D1E77">
        <w:rPr>
          <w:rFonts w:ascii="Times New Roman" w:eastAsia="Times New Roman" w:hAnsi="Times New Roman" w:cs="Times New Roman"/>
          <w:b/>
          <w:bCs/>
          <w:sz w:val="26"/>
          <w:szCs w:val="26"/>
        </w:rPr>
        <w:t>DỰ KIẾN TÁC ĐỘNG THU NSNN THEO PHƯƠNG ÁN ĐỀ XUẤT</w:t>
      </w:r>
    </w:p>
    <w:p w:rsidR="007C5F72" w:rsidRDefault="007C5F72" w:rsidP="007C5F72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A9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K</w:t>
      </w:r>
      <w:r w:rsidRPr="00EC451E">
        <w:rPr>
          <w:rFonts w:ascii="Times New Roman" w:hAnsi="Times New Roman" w:cs="Times New Roman"/>
          <w:i/>
          <w:sz w:val="28"/>
          <w:szCs w:val="28"/>
        </w:rPr>
        <w:t>èm</w:t>
      </w:r>
      <w:r>
        <w:rPr>
          <w:rFonts w:ascii="Times New Roman" w:hAnsi="Times New Roman" w:cs="Times New Roman"/>
          <w:i/>
          <w:sz w:val="28"/>
          <w:szCs w:val="28"/>
        </w:rPr>
        <w:t xml:space="preserve"> theo T</w:t>
      </w:r>
      <w:r w:rsidRPr="00EC451E">
        <w:rPr>
          <w:rFonts w:ascii="Times New Roman" w:hAnsi="Times New Roman" w:cs="Times New Roman"/>
          <w:i/>
          <w:sz w:val="28"/>
          <w:szCs w:val="28"/>
        </w:rPr>
        <w:t>ờ</w:t>
      </w:r>
      <w:r>
        <w:rPr>
          <w:rFonts w:ascii="Times New Roman" w:hAnsi="Times New Roman" w:cs="Times New Roman"/>
          <w:i/>
          <w:sz w:val="28"/>
          <w:szCs w:val="28"/>
        </w:rPr>
        <w:t xml:space="preserve"> tr</w:t>
      </w:r>
      <w:r w:rsidRPr="00EC451E">
        <w:rPr>
          <w:rFonts w:ascii="Times New Roman" w:hAnsi="Times New Roman" w:cs="Times New Roman"/>
          <w:i/>
          <w:sz w:val="28"/>
          <w:szCs w:val="28"/>
        </w:rPr>
        <w:t>ình</w:t>
      </w:r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Pr="00EC451E">
        <w:rPr>
          <w:rFonts w:ascii="Times New Roman" w:hAnsi="Times New Roman" w:cs="Times New Roman"/>
          <w:i/>
          <w:sz w:val="28"/>
          <w:szCs w:val="28"/>
        </w:rPr>
        <w:t>ố</w:t>
      </w:r>
      <w:r w:rsidR="00101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436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/TTr-</w:t>
      </w:r>
      <w:r w:rsidR="00DB4369">
        <w:rPr>
          <w:rFonts w:ascii="Times New Roman" w:hAnsi="Times New Roman" w:cs="Times New Roman"/>
          <w:i/>
          <w:sz w:val="28"/>
          <w:szCs w:val="28"/>
        </w:rPr>
        <w:t>BTC</w:t>
      </w:r>
      <w:r>
        <w:rPr>
          <w:rFonts w:ascii="Times New Roman" w:hAnsi="Times New Roman" w:cs="Times New Roman"/>
          <w:i/>
          <w:sz w:val="28"/>
          <w:szCs w:val="28"/>
        </w:rPr>
        <w:t xml:space="preserve"> ng</w:t>
      </w:r>
      <w:r w:rsidRPr="00EC451E">
        <w:rPr>
          <w:rFonts w:ascii="Times New Roman" w:hAnsi="Times New Roman" w:cs="Times New Roman"/>
          <w:i/>
          <w:sz w:val="28"/>
          <w:szCs w:val="28"/>
        </w:rPr>
        <w:t>ày</w:t>
      </w:r>
      <w:r w:rsidR="00101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4369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DB436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>/202</w:t>
      </w:r>
      <w:r w:rsidR="00DB4369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c</w:t>
      </w:r>
      <w:r w:rsidRPr="00EC451E">
        <w:rPr>
          <w:rFonts w:ascii="Times New Roman" w:hAnsi="Times New Roman" w:cs="Times New Roman"/>
          <w:i/>
          <w:sz w:val="28"/>
          <w:szCs w:val="28"/>
        </w:rPr>
        <w:t>ủa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4369">
        <w:rPr>
          <w:rFonts w:ascii="Times New Roman" w:hAnsi="Times New Roman" w:cs="Times New Roman"/>
          <w:i/>
          <w:sz w:val="28"/>
          <w:szCs w:val="28"/>
        </w:rPr>
        <w:t>Bộ Tài chính</w:t>
      </w:r>
      <w:r w:rsidRPr="00EA3A91">
        <w:rPr>
          <w:rFonts w:ascii="Times New Roman" w:hAnsi="Times New Roman" w:cs="Times New Roman"/>
          <w:i/>
          <w:sz w:val="28"/>
          <w:szCs w:val="28"/>
        </w:rPr>
        <w:t>)</w:t>
      </w:r>
    </w:p>
    <w:p w:rsidR="007C5F72" w:rsidRPr="007C5F72" w:rsidRDefault="007C5F72" w:rsidP="007C5F72">
      <w:pPr>
        <w:spacing w:before="120" w:after="120" w:line="240" w:lineRule="auto"/>
        <w:jc w:val="center"/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672"/>
        <w:gridCol w:w="1848"/>
        <w:gridCol w:w="1387"/>
        <w:gridCol w:w="1020"/>
        <w:gridCol w:w="1417"/>
        <w:gridCol w:w="1071"/>
        <w:gridCol w:w="1147"/>
        <w:gridCol w:w="1150"/>
        <w:gridCol w:w="1133"/>
        <w:gridCol w:w="1156"/>
        <w:gridCol w:w="1405"/>
        <w:gridCol w:w="1381"/>
      </w:tblGrid>
      <w:tr w:rsidR="00DB4369" w:rsidRPr="00DB4369" w:rsidTr="00DB4369">
        <w:trPr>
          <w:trHeight w:val="69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phẩm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Khung thuế theo Luật thuế BVMT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(đ/đvt thuế)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Sản lượng tính thuế (triệu lít, kg)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Mức thuế BVMT  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thu thuế BVMT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giảm thuế GTGT theo PA điều chỉnh (tỷ đồng)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số giảm thu NSNN 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dự kiến 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(tỷ đồng)</w:t>
            </w:r>
          </w:p>
        </w:tc>
      </w:tr>
      <w:tr w:rsidR="00DB4369" w:rsidRPr="00DB4369" w:rsidTr="00DB4369">
        <w:trPr>
          <w:trHeight w:val="1260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 NQ 579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(đ/đvt thuế)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PA điều chỉnh 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(đ/đvt thuế)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Mức giảm 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(đ/đvt thuế)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 NQ579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(tỷ đồng)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Theo PA điều chỉnh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(tỷ đồng)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Mức giảm </w:t>
            </w: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(tỷ đồng)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4369" w:rsidRPr="00DB4369" w:rsidTr="00DB4369">
        <w:trPr>
          <w:trHeight w:val="43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7=6-5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8=4x5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9=4x6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10=9-8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11=10x10%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12=10+11</w:t>
            </w:r>
          </w:p>
        </w:tc>
      </w:tr>
      <w:tr w:rsidR="00DB4369" w:rsidRPr="00DB4369" w:rsidTr="00DB4369">
        <w:trPr>
          <w:trHeight w:val="6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Xăng (triệu lít)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>1.000-4.000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 xml:space="preserve">4.000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 xml:space="preserve">    2.000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>2.000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41.628</w:t>
            </w:r>
            <w:r w:rsidR="00DB4369" w:rsidRPr="00DB436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20.814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-20.814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-2.081,4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3A7B52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7B5F90">
              <w:rPr>
                <w:rFonts w:ascii="Times New Roman" w:eastAsia="Times New Roman" w:hAnsi="Times New Roman" w:cs="Times New Roman"/>
              </w:rPr>
              <w:t>22.895,4</w:t>
            </w:r>
          </w:p>
        </w:tc>
      </w:tr>
      <w:tr w:rsidR="00DB4369" w:rsidRPr="00DB4369" w:rsidTr="00DB4369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Dầu Diesel-DO (triệu lít)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>500-2.000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 xml:space="preserve">2.000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 xml:space="preserve">    1.000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>1.000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28.528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-14.264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-1.426,4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-15.690,4</w:t>
            </w:r>
          </w:p>
        </w:tc>
      </w:tr>
      <w:tr w:rsidR="00DB4369" w:rsidRPr="00DB4369" w:rsidTr="00DB4369">
        <w:trPr>
          <w:trHeight w:val="126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Dầu Mazut, dầu nhờn (triệu lít)</w:t>
            </w: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Mỡ nhờn-FO (triệu kg)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>300-2.000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 xml:space="preserve">2.000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 xml:space="preserve">    1.000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>1.000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-97,8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-1.075,8</w:t>
            </w:r>
          </w:p>
        </w:tc>
      </w:tr>
      <w:tr w:rsidR="00DB4369" w:rsidRPr="00DB4369" w:rsidTr="00DB4369">
        <w:trPr>
          <w:trHeight w:val="54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Dầu hỏa (triệu lít)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>300-2.000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 xml:space="preserve">1.000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 xml:space="preserve">       600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-1,9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-20,8</w:t>
            </w:r>
          </w:p>
        </w:tc>
      </w:tr>
      <w:tr w:rsidR="00DB4369" w:rsidRPr="00DB4369" w:rsidTr="00DB4369">
        <w:trPr>
          <w:trHeight w:val="72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Nhiên liệu bay (triệu lít)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>1.000-3.000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4369">
              <w:rPr>
                <w:rFonts w:ascii="Times New Roman" w:eastAsia="Times New Roman" w:hAnsi="Times New Roman" w:cs="Times New Roman"/>
              </w:rPr>
              <w:t xml:space="preserve">3.000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 xml:space="preserve">    1.000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</w:rPr>
              <w:t>2.000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-2.854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-285,4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-3.139,4</w:t>
            </w:r>
          </w:p>
        </w:tc>
      </w:tr>
      <w:tr w:rsidR="00DB4369" w:rsidRPr="00DB4369" w:rsidTr="00DB4369">
        <w:trPr>
          <w:trHeight w:val="6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4369" w:rsidRPr="00DB4369" w:rsidRDefault="00DB4369" w:rsidP="00DB4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4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Tổng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369" w:rsidRPr="00DB4369" w:rsidRDefault="007B5F90" w:rsidP="007B5F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76.420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37.491,1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38.928,9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-3.892,9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4369" w:rsidRPr="00DB4369" w:rsidRDefault="007B5F90" w:rsidP="00DB43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-42.821,8</w:t>
            </w:r>
          </w:p>
        </w:tc>
      </w:tr>
    </w:tbl>
    <w:p w:rsidR="007D5D61" w:rsidRPr="007D5D61" w:rsidRDefault="007D5D61" w:rsidP="007D5D61">
      <w:pPr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7D5D61">
        <w:rPr>
          <w:rFonts w:ascii="Times New Roman" w:hAnsi="Times New Roman" w:cs="Times New Roman"/>
          <w:b/>
          <w:sz w:val="26"/>
          <w:szCs w:val="26"/>
          <w:u w:val="single"/>
        </w:rPr>
        <w:t>Ghi chú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7D5D61">
        <w:rPr>
          <w:rFonts w:ascii="Times New Roman" w:hAnsi="Times New Roman" w:cs="Times New Roman"/>
          <w:sz w:val="26"/>
          <w:szCs w:val="26"/>
        </w:rPr>
        <w:t>Sản lượng tính thuế căn cứ theo số liệu do Tổng cục Thuế cung cấp.</w:t>
      </w:r>
    </w:p>
    <w:sectPr w:rsidR="007D5D61" w:rsidRPr="007D5D61" w:rsidSect="00FD1E77">
      <w:pgSz w:w="16839" w:h="11907" w:orient="landscape" w:code="9"/>
      <w:pgMar w:top="1361" w:right="1134" w:bottom="1021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FD1E77"/>
    <w:rsid w:val="001013C2"/>
    <w:rsid w:val="00293E0D"/>
    <w:rsid w:val="003728F1"/>
    <w:rsid w:val="003A7B52"/>
    <w:rsid w:val="004751DF"/>
    <w:rsid w:val="005272E9"/>
    <w:rsid w:val="00567BB6"/>
    <w:rsid w:val="00724947"/>
    <w:rsid w:val="007B5F90"/>
    <w:rsid w:val="007C5F72"/>
    <w:rsid w:val="007D5D61"/>
    <w:rsid w:val="00885AB7"/>
    <w:rsid w:val="008E688E"/>
    <w:rsid w:val="00921553"/>
    <w:rsid w:val="00BE342F"/>
    <w:rsid w:val="00DB4369"/>
    <w:rsid w:val="00DB5EA6"/>
    <w:rsid w:val="00E91069"/>
    <w:rsid w:val="00F34249"/>
    <w:rsid w:val="00F5732E"/>
    <w:rsid w:val="00F74172"/>
    <w:rsid w:val="00FD1E77"/>
    <w:rsid w:val="00FE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C50C6-F22C-4C02-95F0-DBD75ACBE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453FD-9090-4570-B498-33FF6EE15689}"/>
</file>

<file path=customXml/itemProps3.xml><?xml version="1.0" encoding="utf-8"?>
<ds:datastoreItem xmlns:ds="http://schemas.openxmlformats.org/officeDocument/2006/customXml" ds:itemID="{32B661E7-D063-48FC-B520-B45BB42E05FC}"/>
</file>

<file path=customXml/itemProps4.xml><?xml version="1.0" encoding="utf-8"?>
<ds:datastoreItem xmlns:ds="http://schemas.openxmlformats.org/officeDocument/2006/customXml" ds:itemID="{D173F686-F0D8-4DD6-859B-26CA9985D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daothanhphuong</dc:creator>
  <cp:lastModifiedBy>Tran Luong Quang Minh</cp:lastModifiedBy>
  <cp:revision>14</cp:revision>
  <cp:lastPrinted>2022-12-18T09:46:00Z</cp:lastPrinted>
  <dcterms:created xsi:type="dcterms:W3CDTF">2022-12-16T06:48:00Z</dcterms:created>
  <dcterms:modified xsi:type="dcterms:W3CDTF">2023-10-20T07:53:00Z</dcterms:modified>
</cp:coreProperties>
</file>